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D7" w:rsidRPr="00B95AD7" w:rsidRDefault="00B95AD7" w:rsidP="00B95AD7">
      <w:pPr>
        <w:shd w:val="clear" w:color="auto" w:fill="EFF6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B95AD7">
        <w:rPr>
          <w:rFonts w:ascii="Arial" w:eastAsia="Times New Roman" w:hAnsi="Arial" w:cs="Arial"/>
          <w:color w:val="000000"/>
          <w:sz w:val="27"/>
          <w:szCs w:val="27"/>
        </w:rPr>
        <w:t>OAMDC 2025-26</w:t>
      </w:r>
    </w:p>
    <w:p w:rsidR="00B95AD7" w:rsidRDefault="00B95AD7" w:rsidP="00B95A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6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B95AD7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1. </w:t>
      </w:r>
      <w:proofErr w:type="gramStart"/>
      <w:r w:rsidRPr="00B95AD7">
        <w:rPr>
          <w:rFonts w:ascii="Arial" w:eastAsia="Times New Roman" w:hAnsi="Arial" w:cs="Arial"/>
          <w:b/>
          <w:bCs/>
          <w:color w:val="000000"/>
          <w:sz w:val="36"/>
          <w:szCs w:val="36"/>
        </w:rPr>
        <w:t>Registration :</w:t>
      </w:r>
      <w:proofErr w:type="gramEnd"/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</w:p>
    <w:p w:rsidR="00B95AD7" w:rsidRPr="00B95AD7" w:rsidRDefault="00B95AD7" w:rsidP="00B95A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6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B95AD7">
        <w:rPr>
          <w:rFonts w:ascii="Arial" w:eastAsia="Times New Roman" w:hAnsi="Arial" w:cs="Arial"/>
          <w:b/>
          <w:bCs/>
          <w:color w:val="000000"/>
          <w:sz w:val="36"/>
          <w:szCs w:val="36"/>
        </w:rPr>
        <w:t>https://oamdc.ucanapply.com/?appid=OAMDC#no-back-button</w:t>
      </w:r>
    </w:p>
    <w:p w:rsidR="00B95AD7" w:rsidRPr="00B95AD7" w:rsidRDefault="00B95AD7" w:rsidP="00B95AD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6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</w:rPr>
      </w:pPr>
      <w:r w:rsidRPr="00B95AD7">
        <w:rPr>
          <w:rFonts w:ascii="Arial" w:eastAsia="Times New Roman" w:hAnsi="Arial" w:cs="Arial"/>
          <w:color w:val="000000"/>
          <w:sz w:val="27"/>
          <w:szCs w:val="27"/>
        </w:rPr>
        <w:t>Click the </w:t>
      </w:r>
      <w:r w:rsidRPr="00B95AD7">
        <w:rPr>
          <w:rFonts w:ascii="Arial" w:eastAsia="Times New Roman" w:hAnsi="Arial" w:cs="Arial"/>
          <w:b/>
          <w:bCs/>
          <w:color w:val="000000"/>
          <w:sz w:val="27"/>
        </w:rPr>
        <w:t>New Registration</w:t>
      </w:r>
      <w:r w:rsidRPr="00B95AD7">
        <w:rPr>
          <w:rFonts w:ascii="Arial" w:eastAsia="Times New Roman" w:hAnsi="Arial" w:cs="Arial"/>
          <w:color w:val="000000"/>
          <w:sz w:val="27"/>
          <w:szCs w:val="27"/>
        </w:rPr>
        <w:t> link to begin registration</w:t>
      </w:r>
      <w:proofErr w:type="gramStart"/>
      <w:r w:rsidRPr="00B95AD7">
        <w:rPr>
          <w:rFonts w:ascii="Arial" w:eastAsia="Times New Roman" w:hAnsi="Arial" w:cs="Arial"/>
          <w:color w:val="000000"/>
          <w:sz w:val="27"/>
          <w:szCs w:val="27"/>
        </w:rPr>
        <w:t>..</w:t>
      </w:r>
      <w:proofErr w:type="gramEnd"/>
    </w:p>
    <w:p w:rsidR="00B95AD7" w:rsidRPr="00B95AD7" w:rsidRDefault="00B95AD7" w:rsidP="00B95AD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6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</w:rPr>
      </w:pPr>
      <w:r w:rsidRPr="00B95AD7">
        <w:rPr>
          <w:rFonts w:ascii="Arial" w:eastAsia="Times New Roman" w:hAnsi="Arial" w:cs="Arial"/>
          <w:color w:val="000000"/>
          <w:sz w:val="27"/>
          <w:szCs w:val="27"/>
        </w:rPr>
        <w:t>* Select </w:t>
      </w:r>
      <w:r w:rsidRPr="00B95AD7">
        <w:rPr>
          <w:rFonts w:ascii="Arial" w:eastAsia="Times New Roman" w:hAnsi="Arial" w:cs="Arial"/>
          <w:b/>
          <w:bCs/>
          <w:color w:val="000000"/>
          <w:sz w:val="27"/>
        </w:rPr>
        <w:t>Intermediate/Equivalent Board</w:t>
      </w:r>
      <w:r w:rsidRPr="00B95AD7">
        <w:rPr>
          <w:rFonts w:ascii="Arial" w:eastAsia="Times New Roman" w:hAnsi="Arial" w:cs="Arial"/>
          <w:color w:val="000000"/>
          <w:sz w:val="27"/>
          <w:szCs w:val="27"/>
        </w:rPr>
        <w:t> Enter your </w:t>
      </w:r>
      <w:r w:rsidRPr="00B95AD7">
        <w:rPr>
          <w:rFonts w:ascii="Arial" w:eastAsia="Times New Roman" w:hAnsi="Arial" w:cs="Arial"/>
          <w:b/>
          <w:bCs/>
          <w:color w:val="000000"/>
          <w:sz w:val="27"/>
        </w:rPr>
        <w:t>Phone Number</w:t>
      </w:r>
      <w:r w:rsidRPr="00B95AD7">
        <w:rPr>
          <w:rFonts w:ascii="Arial" w:eastAsia="Times New Roman" w:hAnsi="Arial" w:cs="Arial"/>
          <w:color w:val="000000"/>
          <w:sz w:val="27"/>
          <w:szCs w:val="27"/>
        </w:rPr>
        <w:t> and </w:t>
      </w:r>
      <w:r w:rsidRPr="00B95AD7">
        <w:rPr>
          <w:rFonts w:ascii="Arial" w:eastAsia="Times New Roman" w:hAnsi="Arial" w:cs="Arial"/>
          <w:b/>
          <w:bCs/>
          <w:color w:val="000000"/>
          <w:sz w:val="27"/>
        </w:rPr>
        <w:t>Email ID</w:t>
      </w:r>
      <w:r w:rsidRPr="00B95AD7">
        <w:rPr>
          <w:rFonts w:ascii="Arial" w:eastAsia="Times New Roman" w:hAnsi="Arial" w:cs="Arial"/>
          <w:color w:val="000000"/>
          <w:sz w:val="27"/>
          <w:szCs w:val="27"/>
        </w:rPr>
        <w:t>, then verify both via OTP.</w:t>
      </w:r>
    </w:p>
    <w:p w:rsidR="00B95AD7" w:rsidRPr="00B95AD7" w:rsidRDefault="00B95AD7" w:rsidP="00B95AD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6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</w:rPr>
      </w:pPr>
      <w:r w:rsidRPr="00B95AD7">
        <w:rPr>
          <w:rFonts w:ascii="Arial" w:eastAsia="Times New Roman" w:hAnsi="Arial" w:cs="Arial"/>
          <w:color w:val="000000"/>
          <w:sz w:val="27"/>
          <w:szCs w:val="27"/>
        </w:rPr>
        <w:t>* Select your </w:t>
      </w:r>
      <w:r w:rsidRPr="00B95AD7">
        <w:rPr>
          <w:rFonts w:ascii="Arial" w:eastAsia="Times New Roman" w:hAnsi="Arial" w:cs="Arial"/>
          <w:b/>
          <w:bCs/>
          <w:color w:val="000000"/>
          <w:sz w:val="27"/>
        </w:rPr>
        <w:t>Intermediate / Equivalent Board Name</w:t>
      </w:r>
      <w:r w:rsidRPr="00B95AD7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B95AD7" w:rsidRPr="00B95AD7" w:rsidRDefault="00B95AD7" w:rsidP="00B95AD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6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</w:rPr>
      </w:pPr>
      <w:r w:rsidRPr="00B95AD7">
        <w:rPr>
          <w:rFonts w:ascii="Arial" w:eastAsia="Times New Roman" w:hAnsi="Arial" w:cs="Arial"/>
          <w:color w:val="000000"/>
          <w:sz w:val="27"/>
          <w:szCs w:val="27"/>
        </w:rPr>
        <w:t>* Enter your </w:t>
      </w:r>
      <w:r w:rsidRPr="00B95AD7">
        <w:rPr>
          <w:rFonts w:ascii="Arial" w:eastAsia="Times New Roman" w:hAnsi="Arial" w:cs="Arial"/>
          <w:b/>
          <w:bCs/>
          <w:color w:val="000000"/>
          <w:sz w:val="27"/>
        </w:rPr>
        <w:t>Hall Ticket Number</w:t>
      </w:r>
      <w:r w:rsidRPr="00B95AD7">
        <w:rPr>
          <w:rFonts w:ascii="Arial" w:eastAsia="Times New Roman" w:hAnsi="Arial" w:cs="Arial"/>
          <w:color w:val="000000"/>
          <w:sz w:val="27"/>
          <w:szCs w:val="27"/>
        </w:rPr>
        <w:t> and </w:t>
      </w:r>
      <w:proofErr w:type="spellStart"/>
      <w:r w:rsidRPr="00B95AD7">
        <w:rPr>
          <w:rFonts w:ascii="Arial" w:eastAsia="Times New Roman" w:hAnsi="Arial" w:cs="Arial"/>
          <w:b/>
          <w:bCs/>
          <w:color w:val="000000"/>
          <w:sz w:val="27"/>
        </w:rPr>
        <w:t>Aadhaar</w:t>
      </w:r>
      <w:proofErr w:type="spellEnd"/>
      <w:r w:rsidRPr="00B95AD7">
        <w:rPr>
          <w:rFonts w:ascii="Arial" w:eastAsia="Times New Roman" w:hAnsi="Arial" w:cs="Arial"/>
          <w:b/>
          <w:bCs/>
          <w:color w:val="000000"/>
          <w:sz w:val="27"/>
        </w:rPr>
        <w:t xml:space="preserve"> Number</w:t>
      </w:r>
      <w:r w:rsidRPr="00B95AD7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B95AD7" w:rsidRPr="00B95AD7" w:rsidRDefault="00B95AD7" w:rsidP="00B95AD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6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</w:rPr>
      </w:pPr>
      <w:r w:rsidRPr="00B95AD7">
        <w:rPr>
          <w:rFonts w:ascii="Arial" w:eastAsia="Times New Roman" w:hAnsi="Arial" w:cs="Arial"/>
          <w:color w:val="000000"/>
          <w:sz w:val="27"/>
          <w:szCs w:val="27"/>
        </w:rPr>
        <w:t>* Select your </w:t>
      </w:r>
      <w:r w:rsidRPr="00B95AD7">
        <w:rPr>
          <w:rFonts w:ascii="Arial" w:eastAsia="Times New Roman" w:hAnsi="Arial" w:cs="Arial"/>
          <w:b/>
          <w:bCs/>
          <w:color w:val="000000"/>
          <w:sz w:val="27"/>
        </w:rPr>
        <w:t>Caste Category</w:t>
      </w:r>
      <w:r w:rsidRPr="00B95AD7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B95AD7" w:rsidRPr="00B95AD7" w:rsidRDefault="00B95AD7" w:rsidP="00B95AD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6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</w:rPr>
      </w:pPr>
      <w:r w:rsidRPr="00B95AD7">
        <w:rPr>
          <w:rFonts w:ascii="Arial" w:eastAsia="Times New Roman" w:hAnsi="Arial" w:cs="Arial"/>
          <w:color w:val="000000"/>
          <w:sz w:val="27"/>
          <w:szCs w:val="27"/>
        </w:rPr>
        <w:t>* Provide your </w:t>
      </w:r>
      <w:r w:rsidRPr="00B95AD7">
        <w:rPr>
          <w:rFonts w:ascii="Arial" w:eastAsia="Times New Roman" w:hAnsi="Arial" w:cs="Arial"/>
          <w:b/>
          <w:bCs/>
          <w:color w:val="000000"/>
          <w:sz w:val="27"/>
        </w:rPr>
        <w:t>Email ID</w:t>
      </w:r>
      <w:r w:rsidRPr="00B95AD7">
        <w:rPr>
          <w:rFonts w:ascii="Arial" w:eastAsia="Times New Roman" w:hAnsi="Arial" w:cs="Arial"/>
          <w:color w:val="000000"/>
          <w:sz w:val="27"/>
          <w:szCs w:val="27"/>
        </w:rPr>
        <w:t> and </w:t>
      </w:r>
      <w:r w:rsidRPr="00B95AD7">
        <w:rPr>
          <w:rFonts w:ascii="Arial" w:eastAsia="Times New Roman" w:hAnsi="Arial" w:cs="Arial"/>
          <w:b/>
          <w:bCs/>
          <w:color w:val="000000"/>
          <w:sz w:val="27"/>
        </w:rPr>
        <w:t>Mobile Number</w:t>
      </w:r>
      <w:r w:rsidRPr="00B95AD7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gramStart"/>
      <w:r w:rsidRPr="00B95AD7">
        <w:rPr>
          <w:rFonts w:ascii="Arial" w:eastAsia="Times New Roman" w:hAnsi="Arial" w:cs="Arial"/>
          <w:color w:val="000000"/>
          <w:sz w:val="27"/>
          <w:szCs w:val="27"/>
        </w:rPr>
        <w:t>then</w:t>
      </w:r>
      <w:proofErr w:type="gramEnd"/>
      <w:r w:rsidRPr="00B95AD7">
        <w:rPr>
          <w:rFonts w:ascii="Arial" w:eastAsia="Times New Roman" w:hAnsi="Arial" w:cs="Arial"/>
          <w:color w:val="000000"/>
          <w:sz w:val="27"/>
          <w:szCs w:val="27"/>
        </w:rPr>
        <w:t xml:space="preserve"> verify both via OTP.</w:t>
      </w:r>
    </w:p>
    <w:p w:rsidR="00B95AD7" w:rsidRPr="00B95AD7" w:rsidRDefault="00B95AD7" w:rsidP="00B95AD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6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</w:rPr>
      </w:pPr>
      <w:r w:rsidRPr="00B95AD7">
        <w:rPr>
          <w:rFonts w:ascii="Arial" w:eastAsia="Times New Roman" w:hAnsi="Arial" w:cs="Arial"/>
          <w:color w:val="000000"/>
          <w:sz w:val="27"/>
          <w:szCs w:val="27"/>
        </w:rPr>
        <w:t>* Click </w:t>
      </w:r>
      <w:r w:rsidRPr="00B95AD7">
        <w:rPr>
          <w:rFonts w:ascii="Arial" w:eastAsia="Times New Roman" w:hAnsi="Arial" w:cs="Arial"/>
          <w:b/>
          <w:bCs/>
          <w:color w:val="000000"/>
          <w:sz w:val="27"/>
        </w:rPr>
        <w:t>Register</w:t>
      </w:r>
      <w:r w:rsidRPr="00B95AD7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B95AD7" w:rsidRPr="00B95AD7" w:rsidRDefault="00B95AD7" w:rsidP="00B95AD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6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</w:rPr>
      </w:pPr>
      <w:r w:rsidRPr="00B95AD7">
        <w:rPr>
          <w:rFonts w:ascii="Arial" w:eastAsia="Times New Roman" w:hAnsi="Arial" w:cs="Arial"/>
          <w:color w:val="000000"/>
          <w:sz w:val="27"/>
          <w:szCs w:val="27"/>
        </w:rPr>
        <w:t xml:space="preserve">* Verify </w:t>
      </w:r>
      <w:proofErr w:type="gramStart"/>
      <w:r w:rsidRPr="00B95AD7">
        <w:rPr>
          <w:rFonts w:ascii="Arial" w:eastAsia="Times New Roman" w:hAnsi="Arial" w:cs="Arial"/>
          <w:color w:val="000000"/>
          <w:sz w:val="27"/>
          <w:szCs w:val="27"/>
        </w:rPr>
        <w:t>your</w:t>
      </w:r>
      <w:proofErr w:type="gramEnd"/>
      <w:r w:rsidRPr="00B95AD7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B95AD7">
        <w:rPr>
          <w:rFonts w:ascii="Arial" w:eastAsia="Times New Roman" w:hAnsi="Arial" w:cs="Arial"/>
          <w:b/>
          <w:bCs/>
          <w:color w:val="000000"/>
          <w:sz w:val="27"/>
        </w:rPr>
        <w:t>Details</w:t>
      </w:r>
      <w:r w:rsidRPr="00B95AD7">
        <w:rPr>
          <w:rFonts w:ascii="Arial" w:eastAsia="Times New Roman" w:hAnsi="Arial" w:cs="Arial"/>
          <w:color w:val="000000"/>
          <w:sz w:val="27"/>
          <w:szCs w:val="27"/>
        </w:rPr>
        <w:t> displayed on screen.</w:t>
      </w:r>
    </w:p>
    <w:p w:rsidR="00B95AD7" w:rsidRPr="00B95AD7" w:rsidRDefault="00B95AD7" w:rsidP="00B95AD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6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</w:rPr>
      </w:pPr>
      <w:r w:rsidRPr="00B95AD7">
        <w:rPr>
          <w:rFonts w:ascii="Arial" w:eastAsia="Times New Roman" w:hAnsi="Arial" w:cs="Arial"/>
          <w:color w:val="000000"/>
          <w:sz w:val="27"/>
          <w:szCs w:val="27"/>
        </w:rPr>
        <w:t>* After submitting details, you will be redirected to the </w:t>
      </w:r>
      <w:r w:rsidRPr="00B95AD7">
        <w:rPr>
          <w:rFonts w:ascii="Arial" w:eastAsia="Times New Roman" w:hAnsi="Arial" w:cs="Arial"/>
          <w:b/>
          <w:bCs/>
          <w:color w:val="000000"/>
          <w:sz w:val="27"/>
        </w:rPr>
        <w:t>Payment</w:t>
      </w:r>
      <w:r w:rsidRPr="00B95AD7">
        <w:rPr>
          <w:rFonts w:ascii="Arial" w:eastAsia="Times New Roman" w:hAnsi="Arial" w:cs="Arial"/>
          <w:color w:val="000000"/>
          <w:sz w:val="27"/>
          <w:szCs w:val="27"/>
        </w:rPr>
        <w:t> page.</w:t>
      </w:r>
    </w:p>
    <w:p w:rsidR="00B95AD7" w:rsidRPr="00B95AD7" w:rsidRDefault="00B95AD7" w:rsidP="00B95AD7">
      <w:pPr>
        <w:shd w:val="clear" w:color="auto" w:fill="EFF6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B95AD7" w:rsidRPr="00B95AD7" w:rsidRDefault="00B95AD7" w:rsidP="00B95A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6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B95AD7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2. Proceed to </w:t>
      </w:r>
      <w:proofErr w:type="gramStart"/>
      <w:r w:rsidRPr="00B95AD7">
        <w:rPr>
          <w:rFonts w:ascii="Arial" w:eastAsia="Times New Roman" w:hAnsi="Arial" w:cs="Arial"/>
          <w:b/>
          <w:bCs/>
          <w:color w:val="000000"/>
          <w:sz w:val="36"/>
          <w:szCs w:val="36"/>
        </w:rPr>
        <w:t>Payment :</w:t>
      </w:r>
      <w:proofErr w:type="gramEnd"/>
    </w:p>
    <w:p w:rsidR="00B95AD7" w:rsidRPr="00B95AD7" w:rsidRDefault="00B95AD7" w:rsidP="00B95AD7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6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</w:rPr>
      </w:pPr>
      <w:r w:rsidRPr="00B95AD7">
        <w:rPr>
          <w:rFonts w:ascii="Arial" w:eastAsia="Times New Roman" w:hAnsi="Arial" w:cs="Arial"/>
          <w:color w:val="000000"/>
          <w:sz w:val="27"/>
          <w:szCs w:val="27"/>
        </w:rPr>
        <w:t>* Choose a preferred payment option (e.g., Credit/Debit Card, Net Banking and UPI).</w:t>
      </w:r>
    </w:p>
    <w:p w:rsidR="00B95AD7" w:rsidRPr="00B95AD7" w:rsidRDefault="00B95AD7" w:rsidP="00B95AD7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6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</w:rPr>
      </w:pPr>
      <w:r w:rsidRPr="00B95AD7">
        <w:rPr>
          <w:rFonts w:ascii="Arial" w:eastAsia="Times New Roman" w:hAnsi="Arial" w:cs="Arial"/>
          <w:color w:val="000000"/>
          <w:sz w:val="27"/>
          <w:szCs w:val="27"/>
        </w:rPr>
        <w:t>* Complete the payment to confirm your registration.</w:t>
      </w:r>
    </w:p>
    <w:p w:rsidR="00B95AD7" w:rsidRPr="00B95AD7" w:rsidRDefault="00B95AD7" w:rsidP="00B95AD7">
      <w:pPr>
        <w:shd w:val="clear" w:color="auto" w:fill="EFF6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B95AD7" w:rsidRPr="00B95AD7" w:rsidRDefault="00B95AD7" w:rsidP="00B95A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6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B95AD7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3. Application </w:t>
      </w:r>
      <w:proofErr w:type="gramStart"/>
      <w:r w:rsidRPr="00B95AD7">
        <w:rPr>
          <w:rFonts w:ascii="Arial" w:eastAsia="Times New Roman" w:hAnsi="Arial" w:cs="Arial"/>
          <w:b/>
          <w:bCs/>
          <w:color w:val="000000"/>
          <w:sz w:val="36"/>
          <w:szCs w:val="36"/>
        </w:rPr>
        <w:t>Form :</w:t>
      </w:r>
      <w:proofErr w:type="gramEnd"/>
    </w:p>
    <w:p w:rsidR="00B95AD7" w:rsidRPr="00B95AD7" w:rsidRDefault="00B95AD7" w:rsidP="00B95AD7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6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</w:rPr>
      </w:pPr>
      <w:r w:rsidRPr="00B95AD7">
        <w:rPr>
          <w:rFonts w:ascii="Arial" w:eastAsia="Times New Roman" w:hAnsi="Arial" w:cs="Arial"/>
          <w:color w:val="000000"/>
          <w:sz w:val="27"/>
          <w:szCs w:val="27"/>
        </w:rPr>
        <w:t>* Login with Email ID and Password (check registered email).</w:t>
      </w:r>
    </w:p>
    <w:p w:rsidR="00B95AD7" w:rsidRPr="00B95AD7" w:rsidRDefault="00B95AD7" w:rsidP="00B95AD7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6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</w:rPr>
      </w:pPr>
      <w:r w:rsidRPr="00B95AD7">
        <w:rPr>
          <w:rFonts w:ascii="Arial" w:eastAsia="Times New Roman" w:hAnsi="Arial" w:cs="Arial"/>
          <w:color w:val="000000"/>
          <w:sz w:val="27"/>
          <w:szCs w:val="27"/>
        </w:rPr>
        <w:t xml:space="preserve">* Fill your Basic </w:t>
      </w:r>
      <w:proofErr w:type="spellStart"/>
      <w:r w:rsidRPr="00B95AD7">
        <w:rPr>
          <w:rFonts w:ascii="Arial" w:eastAsia="Times New Roman" w:hAnsi="Arial" w:cs="Arial"/>
          <w:color w:val="000000"/>
          <w:sz w:val="27"/>
          <w:szCs w:val="27"/>
        </w:rPr>
        <w:t>datails</w:t>
      </w:r>
      <w:proofErr w:type="spellEnd"/>
      <w:r w:rsidRPr="00B95AD7">
        <w:rPr>
          <w:rFonts w:ascii="Arial" w:eastAsia="Times New Roman" w:hAnsi="Arial" w:cs="Arial"/>
          <w:color w:val="000000"/>
          <w:sz w:val="27"/>
          <w:szCs w:val="27"/>
        </w:rPr>
        <w:t>, Intermediate details, Special category, upload documents, photo and signature.</w:t>
      </w:r>
    </w:p>
    <w:p w:rsidR="00B95AD7" w:rsidRPr="00B95AD7" w:rsidRDefault="00B95AD7" w:rsidP="00B95AD7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6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</w:rPr>
      </w:pPr>
      <w:r w:rsidRPr="00B95AD7">
        <w:rPr>
          <w:rFonts w:ascii="Arial" w:eastAsia="Times New Roman" w:hAnsi="Arial" w:cs="Arial"/>
          <w:color w:val="000000"/>
          <w:sz w:val="27"/>
          <w:szCs w:val="27"/>
        </w:rPr>
        <w:t xml:space="preserve">* </w:t>
      </w:r>
      <w:proofErr w:type="spellStart"/>
      <w:r w:rsidRPr="00B95AD7">
        <w:rPr>
          <w:rFonts w:ascii="Arial" w:eastAsia="Times New Roman" w:hAnsi="Arial" w:cs="Arial"/>
          <w:color w:val="000000"/>
          <w:sz w:val="27"/>
          <w:szCs w:val="27"/>
        </w:rPr>
        <w:t>Verfiy</w:t>
      </w:r>
      <w:proofErr w:type="spellEnd"/>
      <w:r w:rsidRPr="00B95AD7">
        <w:rPr>
          <w:rFonts w:ascii="Arial" w:eastAsia="Times New Roman" w:hAnsi="Arial" w:cs="Arial"/>
          <w:color w:val="000000"/>
          <w:sz w:val="27"/>
          <w:szCs w:val="27"/>
        </w:rPr>
        <w:t xml:space="preserve"> preview and confirm your application.</w:t>
      </w:r>
    </w:p>
    <w:p w:rsidR="00B95AD7" w:rsidRPr="00B95AD7" w:rsidRDefault="00B95AD7" w:rsidP="00B95AD7">
      <w:pPr>
        <w:shd w:val="clear" w:color="auto" w:fill="EFF6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B95AD7" w:rsidRPr="00B95AD7" w:rsidRDefault="00B95AD7" w:rsidP="00B95AD7">
      <w:pPr>
        <w:shd w:val="clear" w:color="auto" w:fill="EFF6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gramStart"/>
      <w:r w:rsidRPr="00B95AD7">
        <w:rPr>
          <w:rFonts w:ascii="Arial" w:eastAsia="Times New Roman" w:hAnsi="Arial" w:cs="Arial"/>
          <w:b/>
          <w:bCs/>
          <w:color w:val="000000"/>
          <w:sz w:val="27"/>
        </w:rPr>
        <w:t>Notes :</w:t>
      </w:r>
      <w:proofErr w:type="gramEnd"/>
      <w:r w:rsidRPr="00B95AD7">
        <w:rPr>
          <w:rFonts w:ascii="Arial" w:eastAsia="Times New Roman" w:hAnsi="Arial" w:cs="Arial"/>
          <w:b/>
          <w:bCs/>
          <w:color w:val="000000"/>
          <w:sz w:val="27"/>
        </w:rPr>
        <w:t> </w:t>
      </w:r>
      <w:r w:rsidRPr="00B95AD7">
        <w:rPr>
          <w:rFonts w:ascii="Arial" w:eastAsia="Times New Roman" w:hAnsi="Arial" w:cs="Arial"/>
          <w:b/>
          <w:bCs/>
          <w:color w:val="FF0000"/>
          <w:sz w:val="27"/>
        </w:rPr>
        <w:t>The Student Application Form is now live. </w:t>
      </w:r>
      <w:r w:rsidRPr="00B95AD7">
        <w:rPr>
          <w:rFonts w:ascii="Arial" w:eastAsia="Times New Roman" w:hAnsi="Arial" w:cs="Arial"/>
          <w:color w:val="FF0000"/>
          <w:sz w:val="27"/>
          <w:szCs w:val="27"/>
          <w:bdr w:val="single" w:sz="2" w:space="0" w:color="E5E7EB" w:frame="1"/>
        </w:rPr>
        <w:t>Complete the registration process first, and once registered, log in to your portal to enter your details and upload the required documents.</w:t>
      </w:r>
      <w:r w:rsidRPr="00B95AD7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95AD7">
        <w:rPr>
          <w:rFonts w:ascii="Arial" w:eastAsia="Times New Roman" w:hAnsi="Arial" w:cs="Arial"/>
          <w:b/>
          <w:bCs/>
          <w:color w:val="000000"/>
          <w:sz w:val="27"/>
        </w:rPr>
        <w:t>(1). Guidelines for OAMDC – 2025 As per G.O. Ms. No. 45 Higher Education (CE) Department Dt. 16.07.2025 </w:t>
      </w:r>
      <w:hyperlink r:id="rId5" w:tgtFrame="_blank" w:history="1">
        <w:r w:rsidRPr="00B95AD7">
          <w:rPr>
            <w:rFonts w:ascii="Arial" w:eastAsia="Times New Roman" w:hAnsi="Arial" w:cs="Arial"/>
            <w:b/>
            <w:bCs/>
            <w:color w:val="6EADFA"/>
            <w:sz w:val="27"/>
            <w:u w:val="single"/>
          </w:rPr>
          <w:t xml:space="preserve">Click </w:t>
        </w:r>
        <w:proofErr w:type="gramStart"/>
        <w:r w:rsidRPr="00B95AD7">
          <w:rPr>
            <w:rFonts w:ascii="Arial" w:eastAsia="Times New Roman" w:hAnsi="Arial" w:cs="Arial"/>
            <w:b/>
            <w:bCs/>
            <w:color w:val="6EADFA"/>
            <w:sz w:val="27"/>
            <w:u w:val="single"/>
          </w:rPr>
          <w:t>Here</w:t>
        </w:r>
        <w:proofErr w:type="gramEnd"/>
      </w:hyperlink>
      <w:r w:rsidRPr="00B95AD7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5E7EB" w:frame="1"/>
        </w:rPr>
        <w:br/>
      </w:r>
      <w:r w:rsidRPr="00B95AD7">
        <w:rPr>
          <w:rFonts w:ascii="Arial" w:eastAsia="Times New Roman" w:hAnsi="Arial" w:cs="Arial"/>
          <w:b/>
          <w:bCs/>
          <w:color w:val="000000"/>
          <w:sz w:val="27"/>
        </w:rPr>
        <w:t>(2). Steps for filling up the application form </w:t>
      </w:r>
      <w:hyperlink r:id="rId6" w:tgtFrame="_blank" w:history="1">
        <w:r w:rsidRPr="00B95AD7">
          <w:rPr>
            <w:rFonts w:ascii="Arial" w:eastAsia="Times New Roman" w:hAnsi="Arial" w:cs="Arial"/>
            <w:b/>
            <w:bCs/>
            <w:color w:val="6EADFA"/>
            <w:sz w:val="27"/>
            <w:u w:val="single"/>
          </w:rPr>
          <w:t xml:space="preserve">Click </w:t>
        </w:r>
        <w:proofErr w:type="gramStart"/>
        <w:r w:rsidRPr="00B95AD7">
          <w:rPr>
            <w:rFonts w:ascii="Arial" w:eastAsia="Times New Roman" w:hAnsi="Arial" w:cs="Arial"/>
            <w:b/>
            <w:bCs/>
            <w:color w:val="6EADFA"/>
            <w:sz w:val="27"/>
            <w:u w:val="single"/>
          </w:rPr>
          <w:t>Here</w:t>
        </w:r>
        <w:proofErr w:type="gramEnd"/>
      </w:hyperlink>
      <w:r w:rsidRPr="00B95AD7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5E7EB" w:frame="1"/>
        </w:rPr>
        <w:br/>
      </w:r>
      <w:r w:rsidRPr="00B95AD7">
        <w:rPr>
          <w:rFonts w:ascii="Arial" w:eastAsia="Times New Roman" w:hAnsi="Arial" w:cs="Arial"/>
          <w:b/>
          <w:bCs/>
          <w:color w:val="000000"/>
          <w:sz w:val="27"/>
        </w:rPr>
        <w:t>(3). Government Order dated 16.07.25 on Amendment to OAMDC 2025–</w:t>
      </w:r>
      <w:r w:rsidRPr="00B95AD7">
        <w:rPr>
          <w:rFonts w:ascii="Arial" w:eastAsia="Times New Roman" w:hAnsi="Arial" w:cs="Arial"/>
          <w:b/>
          <w:bCs/>
          <w:color w:val="000000"/>
          <w:sz w:val="27"/>
        </w:rPr>
        <w:lastRenderedPageBreak/>
        <w:t>26 Admission Rules – APSCHE </w:t>
      </w:r>
      <w:hyperlink r:id="rId7" w:tgtFrame="_blank" w:history="1">
        <w:r w:rsidRPr="00B95AD7">
          <w:rPr>
            <w:rFonts w:ascii="Arial" w:eastAsia="Times New Roman" w:hAnsi="Arial" w:cs="Arial"/>
            <w:b/>
            <w:bCs/>
            <w:color w:val="6EADFA"/>
            <w:sz w:val="27"/>
            <w:u w:val="single"/>
          </w:rPr>
          <w:t xml:space="preserve">Click </w:t>
        </w:r>
        <w:proofErr w:type="gramStart"/>
        <w:r w:rsidRPr="00B95AD7">
          <w:rPr>
            <w:rFonts w:ascii="Arial" w:eastAsia="Times New Roman" w:hAnsi="Arial" w:cs="Arial"/>
            <w:b/>
            <w:bCs/>
            <w:color w:val="6EADFA"/>
            <w:sz w:val="27"/>
            <w:u w:val="single"/>
          </w:rPr>
          <w:t>Here</w:t>
        </w:r>
        <w:proofErr w:type="gramEnd"/>
      </w:hyperlink>
      <w:r w:rsidRPr="00B95AD7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5E7EB" w:frame="1"/>
        </w:rPr>
        <w:br/>
      </w:r>
      <w:r w:rsidRPr="00B95AD7">
        <w:rPr>
          <w:rFonts w:ascii="Arial" w:eastAsia="Times New Roman" w:hAnsi="Arial" w:cs="Arial"/>
          <w:b/>
          <w:bCs/>
          <w:color w:val="000000"/>
          <w:sz w:val="27"/>
        </w:rPr>
        <w:t>(4). G.O. for SC Reservation Categories </w:t>
      </w:r>
      <w:hyperlink r:id="rId8" w:tgtFrame="_blank" w:history="1">
        <w:r w:rsidRPr="00B95AD7">
          <w:rPr>
            <w:rFonts w:ascii="Arial" w:eastAsia="Times New Roman" w:hAnsi="Arial" w:cs="Arial"/>
            <w:b/>
            <w:bCs/>
            <w:color w:val="6EADFA"/>
            <w:sz w:val="27"/>
            <w:u w:val="single"/>
          </w:rPr>
          <w:t>Click Here</w:t>
        </w:r>
      </w:hyperlink>
    </w:p>
    <w:p w:rsidR="00BE3C67" w:rsidRDefault="00BE3C67"/>
    <w:sectPr w:rsidR="00BE3C67" w:rsidSect="00BE3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26ED0"/>
    <w:multiLevelType w:val="multilevel"/>
    <w:tmpl w:val="D0F00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34BB0"/>
    <w:multiLevelType w:val="multilevel"/>
    <w:tmpl w:val="B64E8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9C5B91"/>
    <w:multiLevelType w:val="multilevel"/>
    <w:tmpl w:val="3C74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95AD7"/>
    <w:rsid w:val="00B95AD7"/>
    <w:rsid w:val="00BE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C67"/>
  </w:style>
  <w:style w:type="paragraph" w:styleId="Heading2">
    <w:name w:val="heading 2"/>
    <w:basedOn w:val="Normal"/>
    <w:link w:val="Heading2Char"/>
    <w:uiPriority w:val="9"/>
    <w:qFormat/>
    <w:rsid w:val="00B95A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5AD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95AD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95A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5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2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4" w:space="0" w:color="E5E7EB"/>
            <w:right w:val="single" w:sz="2" w:space="0" w:color="E5E7EB"/>
          </w:divBdr>
        </w:div>
        <w:div w:id="17750557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990793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279740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68960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516152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051530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scet.s3.ap-south-1.amazonaws.com/GO-Reservation_Categori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scet.s3.ap-south-1.amazonaws.com/GO_S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2tphu1o2tdbnd.cloudfront.net/AP_OAMDC_Admissions_Guideline.pdf" TargetMode="External"/><Relationship Id="rId5" Type="http://schemas.openxmlformats.org/officeDocument/2006/relationships/hyperlink" Target="https://d2tphu1o2tdbnd.cloudfront.net/Guidelines_to_Candidates_and_Colleges_OAMDC_2025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2025-08-25T04:00:00Z</dcterms:created>
  <dcterms:modified xsi:type="dcterms:W3CDTF">2025-08-25T04:02:00Z</dcterms:modified>
</cp:coreProperties>
</file>